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76" w:rsidRDefault="00A4079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-595453</wp:posOffset>
                </wp:positionH>
                <wp:positionV relativeFrom="paragraph">
                  <wp:posOffset>1094548</wp:posOffset>
                </wp:positionV>
                <wp:extent cx="3837940" cy="7334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46" w:rsidRPr="00E3614E" w:rsidRDefault="00E3614E">
                            <w:pPr>
                              <w:rPr>
                                <w:rFonts w:ascii="Candara" w:hAnsi="Candar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614E">
                              <w:rPr>
                                <w:rFonts w:ascii="Candara" w:hAnsi="Candara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RESPECT </w:t>
                            </w: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is all about building healthy relationships. It’s a structured group programme consisting of 6 sessions for young people between the ages of 10-18yrs.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9pt;margin-top:86.2pt;width:302.2pt;height:5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tHHwIAACIEAAAOAAAAZHJzL2Uyb0RvYy54bWysU9tu2zAMfR+wfxD0vjjXNTHiFF26DAO6&#10;C9DuAxhZjoVJoicpsbOvLyW7abC9DdODIIrk0eEhtb7tjGYn6bxCW/DJaMyZtAJLZQ8F//G0e7fk&#10;zAewJWi0suBn6fnt5u2bddvkcoo16lI6RiDW521T8DqEJs8yL2ppwI+wkZacFToDgUx3yEoHLaEb&#10;nU3H4/dZi65sHArpPd3e906+SfhVJUX4VlVeBqYLTtxC2l3a93HPNmvIDw6aWomBBvwDCwPK0qMX&#10;qHsIwI5O/QVllHDosQojgSbDqlJCphqomsn4j2oea2hkqoXE8c1FJv//YMXX03fHVEm948yCoRY9&#10;yS6wD9ixaVSnbXxOQY8NhYWOrmNkrNQ3Dyh+emZxW4M9yDvnsK0llMRuEjOzq9Qex0eQffsFS3oG&#10;jgETUFc5EwFJDEbo1KXzpTORiqDL2XJ2s5qTS5DvZjabTxfpCchfshvnwyeJhsVDwR11PqHD6cGH&#10;yAbyl5DEHrUqd0rrZLjDfqsdOwFNyS6tAd1fh2nL2oKvFvR2zLIY89MAGRVoirUyBV+O44rpkEc1&#10;PtoynQMo3Z+JibaDPFGRXpvQ7buhDxQfpdtjeSa9HPZDS5+MDjW635y1NLAF97+O4CRn+rMlzVeT&#10;eRQoJGO+uJmS4a49+2sPWEFQBQ+c9cdtSL+iL+yOelOpJNsrk4EyDWJSc/g0cdKv7RT1+rU3zwAA&#10;AP//AwBQSwMEFAAGAAgAAAAhABDDPOzgAAAACwEAAA8AAABkcnMvZG93bnJldi54bWxMj0FPg0AU&#10;hO8m/ofNM/Fi2qXYQkGWRk00Xlv7Ax7sKxDZt4TdFvrvXU/2OJnJzDfFbja9uNDoOssKVssIBHFt&#10;dceNguP3x2ILwnlkjb1lUnAlB7vy/q7AXNuJ93Q5+EaEEnY5Kmi9H3IpXd2SQbe0A3HwTnY06IMc&#10;G6lHnEK56WUcRYk02HFYaHGg95bqn8PZKDh9TU+bbKo+/THdr5M37NLKXpV6fJhfX0B4mv1/GP7w&#10;AzqUgamyZ9ZO9AoW2XNA98FI4zWIkNisogREpSDephnIspC3H8pfAAAA//8DAFBLAQItABQABgAI&#10;AAAAIQC2gziS/gAAAOEBAAATAAAAAAAAAAAAAAAAAAAAAABbQ29udGVudF9UeXBlc10ueG1sUEsB&#10;Ai0AFAAGAAgAAAAhADj9If/WAAAAlAEAAAsAAAAAAAAAAAAAAAAALwEAAF9yZWxzLy5yZWxzUEsB&#10;Ai0AFAAGAAgAAAAhAJ/ei0cfAgAAIgQAAA4AAAAAAAAAAAAAAAAALgIAAGRycy9lMm9Eb2MueG1s&#10;UEsBAi0AFAAGAAgAAAAhABDDPOzgAAAACwEAAA8AAAAAAAAAAAAAAAAAeQQAAGRycy9kb3ducmV2&#10;LnhtbFBLBQYAAAAABAAEAPMAAACGBQAAAAA=&#10;" stroked="f">
                <v:textbox>
                  <w:txbxContent>
                    <w:p w:rsidR="00805846" w:rsidRPr="00E3614E" w:rsidRDefault="00E3614E">
                      <w:pPr>
                        <w:rPr>
                          <w:rFonts w:ascii="Candara" w:hAnsi="Candara"/>
                          <w:color w:val="000000" w:themeColor="text1"/>
                          <w:sz w:val="24"/>
                          <w:szCs w:val="24"/>
                        </w:rPr>
                      </w:pPr>
                      <w:r w:rsidRPr="00E3614E">
                        <w:rPr>
                          <w:rFonts w:ascii="Candara" w:hAnsi="Candara"/>
                          <w:color w:val="538135" w:themeColor="accent6" w:themeShade="BF"/>
                          <w:sz w:val="24"/>
                          <w:szCs w:val="24"/>
                        </w:rPr>
                        <w:t xml:space="preserve">RESPECT </w:t>
                      </w: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is all about building healthy relationships. It’s a structured group programme consisting of 6 sessions for young people between the ages of 10-18yrs.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7F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1911350</wp:posOffset>
                </wp:positionV>
                <wp:extent cx="2360930" cy="381698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14E" w:rsidRPr="00E3614E" w:rsidRDefault="00E3614E" w:rsidP="00E3614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E3614E">
                              <w:rPr>
                                <w:rFonts w:ascii="Candara" w:hAnsi="Candar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Session 1</w:t>
                            </w:r>
                            <w:r w:rsidRPr="00E3614E">
                              <w:rPr>
                                <w:rFonts w:ascii="Candara" w:hAnsi="Candara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614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– Meet and explain. Let the individual know about the importance of confidentiality and assess any risk issues with attendance, contact or course materials. </w:t>
                            </w:r>
                          </w:p>
                          <w:p w:rsidR="00E3614E" w:rsidRPr="00E3614E" w:rsidRDefault="00E3614E" w:rsidP="00E3614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E3614E">
                              <w:rPr>
                                <w:rFonts w:ascii="Candara" w:hAnsi="Candar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Session 2</w:t>
                            </w:r>
                            <w:r w:rsidRPr="00E3614E">
                              <w:rPr>
                                <w:rFonts w:ascii="Candara" w:hAnsi="Candara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614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– What is DA? Watch video and discuss. What is Jake doing? Why does Ellie respond the way she does?  What do you notice about Ellie’s friends? Who can be a victim of DA? Who can be a perpetrator? </w:t>
                            </w:r>
                          </w:p>
                          <w:p w:rsidR="00E3614E" w:rsidRDefault="00E3614E" w:rsidP="00E3614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E3614E">
                              <w:rPr>
                                <w:rFonts w:ascii="Candara" w:hAnsi="Candar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Session 3</w:t>
                            </w:r>
                            <w:r w:rsidRPr="00E3614E">
                              <w:rPr>
                                <w:rFonts w:ascii="Candara" w:hAnsi="Candara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614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– DA the impact on children. What is the picture in the UK? </w:t>
                            </w:r>
                          </w:p>
                          <w:p w:rsidR="00E3614E" w:rsidRPr="00E3614E" w:rsidRDefault="00E3614E" w:rsidP="00E3614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E3614E">
                              <w:rPr>
                                <w:rFonts w:ascii="Candara" w:hAnsi="Candar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Session 4</w:t>
                            </w:r>
                            <w:r w:rsidRPr="00E3614E">
                              <w:rPr>
                                <w:rFonts w:ascii="Candara" w:hAnsi="Candara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614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– How to build good relationships – respect, sharing, trust – what do they mean? </w:t>
                            </w:r>
                            <w:r w:rsidRPr="00E3614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Listening</w:t>
                            </w:r>
                            <w:r w:rsidRPr="00E3614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and managing</w:t>
                            </w:r>
                            <w:r w:rsidRPr="00E3614E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3614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disagreement – improving skills. Coping with jealousy – normal/abnormal emotions. </w:t>
                            </w:r>
                          </w:p>
                          <w:p w:rsidR="00E3614E" w:rsidRPr="00E3614E" w:rsidRDefault="00E3614E" w:rsidP="00E3614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E3614E" w:rsidRPr="00E3614E" w:rsidRDefault="00E3614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1.05pt;margin-top:150.5pt;width:185.9pt;height:300.5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5JIwIAACMEAAAOAAAAZHJzL2Uyb0RvYy54bWysU9uO2yAQfa/Uf0C8N3acSxMrzmqbbapK&#10;24u02w/AGMeowFAgsbdfvwPOpm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FPRGSWGaWzR&#10;oxgCeQcDKaI6vfUlBj1YDAsDXmOXU6Xe3gP/7omBXcfMQdw6B30nWIPspjEzu0odcXwEqftP0OAz&#10;7BggAQ2t01E6FIMgOnbp6dKZSIXjZTFb5usZujj6Zqvpcr1apDdY+ZJunQ8fBGgSDxV12PoEz073&#10;PkQ6rHwJia95ULLZS6WS4Q71TjlyYjgm+7TO6L+FKUP6iq4XxSIhG4j5aYK0DDjGSuqKrvK4Yjor&#10;oxzvTZPOgUk1npGJMmd9oiSjOGGoh9SIi+w1NE8omINxavGX4aED95OSHie2ov7HkTlBifpoUPT1&#10;dD6PI56M+eJtgYa79tTXHmY4QlU0UDIedyF9i0jbwC02p5VJttjFkcmZMk5iUvP8a+KoX9sp6tff&#10;3j4DAAD//wMAUEsDBBQABgAIAAAAIQAfhFvF3gAAAAsBAAAPAAAAZHJzL2Rvd25yZXYueG1sTI/d&#10;aoQwEIXvC32HMIXe7UYtdF1rXEpBWvBqt32AaMYfNBMxWde+fadX7eVwPs58Jz9tdhIrLn5wpCDe&#10;RyCQGmcG6hR8fZa7FIQPmoyeHKGCb/RwKu7vcp0Zd6MzrpfQCS4hn2kFfQhzJqVverTa792MxFnr&#10;FqsDn0snzaJvXG4nmUTRs7R6IP7Q6xnfemzGy9Uq+Kiask0q265hjO1Ynev3sj0o9fiwvb6ACLiF&#10;Pxh+9VkdCnaq3ZWMF5OCXZrEjCp4imIexUSSHg8gagXHiCNZ5PL/huIHAAD//wMAUEsBAi0AFAAG&#10;AAgAAAAhALaDOJL+AAAA4QEAABMAAAAAAAAAAAAAAAAAAAAAAFtDb250ZW50X1R5cGVzXS54bWxQ&#10;SwECLQAUAAYACAAAACEAOP0h/9YAAACUAQAACwAAAAAAAAAAAAAAAAAvAQAAX3JlbHMvLnJlbHNQ&#10;SwECLQAUAAYACAAAACEAlQ6uSSMCAAAjBAAADgAAAAAAAAAAAAAAAAAuAgAAZHJzL2Uyb0RvYy54&#10;bWxQSwECLQAUAAYACAAAACEAH4Rbxd4AAAALAQAADwAAAAAAAAAAAAAAAAB9BAAAZHJzL2Rvd25y&#10;ZXYueG1sUEsFBgAAAAAEAAQA8wAAAIgFAAAAAA==&#10;" stroked="f">
                <v:textbox>
                  <w:txbxContent>
                    <w:p w:rsidR="00E3614E" w:rsidRPr="00E3614E" w:rsidRDefault="00E3614E" w:rsidP="00E3614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E3614E">
                        <w:rPr>
                          <w:rFonts w:ascii="Candara" w:hAnsi="Candara"/>
                          <w:b/>
                          <w:color w:val="00B050"/>
                          <w:sz w:val="24"/>
                          <w:szCs w:val="24"/>
                        </w:rPr>
                        <w:t>Session 1</w:t>
                      </w:r>
                      <w:r w:rsidRPr="00E3614E">
                        <w:rPr>
                          <w:rFonts w:ascii="Candara" w:hAnsi="Candara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E3614E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– Meet and explain. Let the individual know about the importance of confidentiality and assess any risk issues with attendance, contact or course materials. </w:t>
                      </w:r>
                    </w:p>
                    <w:p w:rsidR="00E3614E" w:rsidRPr="00E3614E" w:rsidRDefault="00E3614E" w:rsidP="00E3614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E3614E">
                        <w:rPr>
                          <w:rFonts w:ascii="Candara" w:hAnsi="Candara"/>
                          <w:b/>
                          <w:color w:val="00B050"/>
                          <w:sz w:val="24"/>
                          <w:szCs w:val="24"/>
                        </w:rPr>
                        <w:t>Session 2</w:t>
                      </w:r>
                      <w:r w:rsidRPr="00E3614E">
                        <w:rPr>
                          <w:rFonts w:ascii="Candara" w:hAnsi="Candara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E3614E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– What is DA? Watch video and discuss. What is Jake doing? Why does Ellie respond the way she does?  What do you notice about Ellie’s friends? Who can be a victim of DA? Who can be a perpetrator? </w:t>
                      </w:r>
                    </w:p>
                    <w:p w:rsidR="00E3614E" w:rsidRDefault="00E3614E" w:rsidP="00E3614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E3614E">
                        <w:rPr>
                          <w:rFonts w:ascii="Candara" w:hAnsi="Candara"/>
                          <w:b/>
                          <w:color w:val="00B050"/>
                          <w:sz w:val="24"/>
                          <w:szCs w:val="24"/>
                        </w:rPr>
                        <w:t>Session 3</w:t>
                      </w:r>
                      <w:r w:rsidRPr="00E3614E">
                        <w:rPr>
                          <w:rFonts w:ascii="Candara" w:hAnsi="Candara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E3614E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– DA the impact on children. What is the picture in the UK? </w:t>
                      </w:r>
                    </w:p>
                    <w:p w:rsidR="00E3614E" w:rsidRPr="00E3614E" w:rsidRDefault="00E3614E" w:rsidP="00E3614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E3614E">
                        <w:rPr>
                          <w:rFonts w:ascii="Candara" w:hAnsi="Candara"/>
                          <w:b/>
                          <w:color w:val="00B050"/>
                          <w:sz w:val="24"/>
                          <w:szCs w:val="24"/>
                        </w:rPr>
                        <w:t>Session 4</w:t>
                      </w:r>
                      <w:r w:rsidRPr="00E3614E">
                        <w:rPr>
                          <w:rFonts w:ascii="Candara" w:hAnsi="Candara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E3614E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– How to build good relationships – respect, sharing, trust – what do they mean? </w:t>
                      </w:r>
                      <w:r w:rsidRPr="00E3614E">
                        <w:rPr>
                          <w:rFonts w:ascii="Candara" w:hAnsi="Candara"/>
                          <w:sz w:val="24"/>
                          <w:szCs w:val="24"/>
                        </w:rPr>
                        <w:t>Listening</w:t>
                      </w:r>
                      <w:r w:rsidRPr="00E3614E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and managing</w:t>
                      </w:r>
                      <w:r w:rsidRPr="00E3614E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 </w:t>
                      </w:r>
                      <w:r w:rsidRPr="00E3614E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disagreement – improving skills. Coping with jealousy – normal/abnormal emotions. </w:t>
                      </w:r>
                    </w:p>
                    <w:p w:rsidR="00E3614E" w:rsidRPr="00E3614E" w:rsidRDefault="00E3614E" w:rsidP="00E3614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E3614E" w:rsidRPr="00E3614E" w:rsidRDefault="00E3614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7F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2290445</wp:posOffset>
                </wp:positionH>
                <wp:positionV relativeFrom="paragraph">
                  <wp:posOffset>223283</wp:posOffset>
                </wp:positionV>
                <wp:extent cx="3954780" cy="83947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46" w:rsidRPr="00805846" w:rsidRDefault="00805846" w:rsidP="00A40794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805846">
                              <w:rPr>
                                <w:rFonts w:ascii="Candara" w:hAnsi="Candara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RESPECT</w:t>
                            </w:r>
                          </w:p>
                          <w:p w:rsidR="00805846" w:rsidRPr="00805846" w:rsidRDefault="00805846" w:rsidP="00805846">
                            <w:pPr>
                              <w:spacing w:after="0"/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</w:pPr>
                            <w:r w:rsidRPr="00805846">
                              <w:rPr>
                                <w:rFonts w:ascii="Candara" w:hAnsi="Candara"/>
                                <w:i/>
                                <w:sz w:val="40"/>
                                <w:szCs w:val="40"/>
                              </w:rPr>
                              <w:t>… Building healthy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35pt;margin-top:17.6pt;width:311.4pt;height:6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0aIAIAAB0EAAAOAAAAZHJzL2Uyb0RvYy54bWysU9uO2yAQfa/Uf0C8N3a8SZN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FtMFJYZp&#10;LNKTGAL5AAMpoj699SWGPVoMDANeY51Trt4+AP/piYFtx8xe3DkHfSdYg/ym8WV29XTE8RGk7r9A&#10;g9+wQ4AENLROR/FQDoLoWKfTpTaRCsfLm9V8tliii6NvebOaLVLxMlY+v7bOh08CNImHijqsfUJn&#10;xwcfIhtWPofEzzwo2eykUslw+3qrHDky7JNdWimBV2HKkL6iq3kxT8gG4vvUQloG7GMlNZLL4xo7&#10;K6rx0TQpJDCpxjMyUeYsT1Rk1CYM9YCBUbMamhMK5WDsV5wvPHTgflPSY69W1P86MCcoUZ8Nir2a&#10;zmaxuZMxmy8KNNy1p772MMMRqqKBkvG4DWkgog4G7rAorUx6vTA5c8UeTDKe5yU2+bWdol6mevMH&#10;AAD//wMAUEsDBBQABgAIAAAAIQB8I5l+3gAAAAoBAAAPAAAAZHJzL2Rvd25yZXYueG1sTI/BToNA&#10;EIbvJr7DZky8GLvYFmiRpVETjdfWPsAAUyCys4TdFvr2jie9zWS+/PP9+W62vbrQ6DvHBp4WESji&#10;ytUdNwaOX++PG1A+INfYOyYDV/KwK25vcsxqN/GeLofQKAlhn6GBNoQh09pXLVn0CzcQy+3kRotB&#10;1rHR9YiThNteL6Mo0RY7lg8tDvTWUvV9OFsDp8/pId5O5Uc4pvt18opdWrqrMfd388szqEBz+IPh&#10;V1/UoRCn0p259qo3sEqiVFAZ4iUoAbabVQyqFDJJ16CLXP+vUPwAAAD//wMAUEsBAi0AFAAGAAgA&#10;AAAhALaDOJL+AAAA4QEAABMAAAAAAAAAAAAAAAAAAAAAAFtDb250ZW50X1R5cGVzXS54bWxQSwEC&#10;LQAUAAYACAAAACEAOP0h/9YAAACUAQAACwAAAAAAAAAAAAAAAAAvAQAAX3JlbHMvLnJlbHNQSwEC&#10;LQAUAAYACAAAACEAcsG9GiACAAAdBAAADgAAAAAAAAAAAAAAAAAuAgAAZHJzL2Uyb0RvYy54bWxQ&#10;SwECLQAUAAYACAAAACEAfCOZft4AAAAKAQAADwAAAAAAAAAAAAAAAAB6BAAAZHJzL2Rvd25yZXYu&#10;eG1sUEsFBgAAAAAEAAQA8wAAAIUFAAAAAA==&#10;" stroked="f">
                <v:textbox>
                  <w:txbxContent>
                    <w:p w:rsidR="00805846" w:rsidRPr="00805846" w:rsidRDefault="00805846" w:rsidP="00A40794">
                      <w:pPr>
                        <w:spacing w:after="0"/>
                        <w:jc w:val="center"/>
                        <w:rPr>
                          <w:rFonts w:ascii="Candara" w:hAnsi="Candara"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805846">
                        <w:rPr>
                          <w:rFonts w:ascii="Candara" w:hAnsi="Candara"/>
                          <w:color w:val="538135" w:themeColor="accent6" w:themeShade="BF"/>
                          <w:sz w:val="40"/>
                          <w:szCs w:val="40"/>
                        </w:rPr>
                        <w:t>RESPECT</w:t>
                      </w:r>
                    </w:p>
                    <w:p w:rsidR="00805846" w:rsidRPr="00805846" w:rsidRDefault="00805846" w:rsidP="00805846">
                      <w:pPr>
                        <w:spacing w:after="0"/>
                        <w:rPr>
                          <w:rFonts w:ascii="Candara" w:hAnsi="Candara"/>
                          <w:sz w:val="40"/>
                          <w:szCs w:val="40"/>
                        </w:rPr>
                      </w:pPr>
                      <w:r w:rsidRPr="00805846">
                        <w:rPr>
                          <w:rFonts w:ascii="Candara" w:hAnsi="Candara"/>
                          <w:i/>
                          <w:sz w:val="40"/>
                          <w:szCs w:val="40"/>
                        </w:rPr>
                        <w:t>… Building healthy relationships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F6C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16A58AE" wp14:editId="67D8CCB2">
            <wp:simplePos x="0" y="0"/>
            <wp:positionH relativeFrom="margin">
              <wp:posOffset>2562447</wp:posOffset>
            </wp:positionH>
            <wp:positionV relativeFrom="topMargin">
              <wp:align>bottom</wp:align>
            </wp:positionV>
            <wp:extent cx="1341548" cy="805637"/>
            <wp:effectExtent l="0" t="0" r="0" b="0"/>
            <wp:wrapNone/>
            <wp:docPr id="7" name="Picture 1" descr="C:\Users\ssss346\Desktop\IYSS Logos\IYSS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ss346\Desktop\IYSS Logos\IYSS logo CMY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48" cy="80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F6C" w:rsidRPr="001D6BA3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510A6BD7" wp14:editId="17D7FFDC">
            <wp:simplePos x="0" y="0"/>
            <wp:positionH relativeFrom="margin">
              <wp:posOffset>4586266</wp:posOffset>
            </wp:positionH>
            <wp:positionV relativeFrom="topMargin">
              <wp:align>bottom</wp:align>
            </wp:positionV>
            <wp:extent cx="1605136" cy="605450"/>
            <wp:effectExtent l="0" t="0" r="0" b="4445"/>
            <wp:wrapNone/>
            <wp:docPr id="6" name="Picture 1" descr="TCLogo-1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Logo-150p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136" cy="6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1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5527513</wp:posOffset>
                </wp:positionH>
                <wp:positionV relativeFrom="paragraph">
                  <wp:posOffset>1889627</wp:posOffset>
                </wp:positionV>
                <wp:extent cx="3827145" cy="3423285"/>
                <wp:effectExtent l="0" t="0" r="1905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342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14E" w:rsidRPr="00E3614E" w:rsidRDefault="00E3614E" w:rsidP="00E3614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E3614E">
                              <w:rPr>
                                <w:rFonts w:ascii="Candara" w:hAnsi="Candar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Session 5</w:t>
                            </w:r>
                            <w:r w:rsidRPr="00E3614E">
                              <w:rPr>
                                <w:rFonts w:ascii="Candara" w:hAnsi="Candara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614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– What support is out there? The Police Response. The Court response (including stalking, harassment, revenge porn and sexual exploitation.)</w:t>
                            </w:r>
                          </w:p>
                          <w:p w:rsidR="00E3614E" w:rsidRDefault="00E3614E" w:rsidP="00E3614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E3614E">
                              <w:rPr>
                                <w:rFonts w:ascii="Candara" w:hAnsi="Candar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Session 6</w:t>
                            </w:r>
                            <w:r w:rsidRPr="00E3614E">
                              <w:rPr>
                                <w:rFonts w:ascii="Candara" w:hAnsi="Candara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614E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– re-cap and lessons we have learnt. Share thoughts about DA. Signposting for support, treatment and recovery. </w:t>
                            </w:r>
                          </w:p>
                          <w:p w:rsidR="00763B4E" w:rsidRPr="00E3614E" w:rsidRDefault="00763B4E" w:rsidP="00E3614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E3614E" w:rsidRPr="00E3614E" w:rsidRDefault="00763B4E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763B4E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  <w:t xml:space="preserve">If you would like to discuss the programme, please contact Susan Clarke or Becky Nuttall on 01803 208400 or alternatively you can email; </w:t>
                            </w:r>
                            <w:hyperlink r:id="rId7" w:history="1">
                              <w:r w:rsidRPr="001B4E68">
                                <w:rPr>
                                  <w:rStyle w:val="Hyperlink"/>
                                  <w:rFonts w:ascii="Candara" w:hAnsi="Candara"/>
                                  <w:sz w:val="24"/>
                                  <w:szCs w:val="24"/>
                                </w:rPr>
                                <w:t>susan.clarke@torbay.gov.uk</w:t>
                              </w:r>
                            </w:hyperlink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/ </w:t>
                            </w:r>
                            <w:hyperlink r:id="rId8" w:history="1">
                              <w:r w:rsidRPr="001B4E68">
                                <w:rPr>
                                  <w:rStyle w:val="Hyperlink"/>
                                  <w:rFonts w:ascii="Candara" w:hAnsi="Candara"/>
                                  <w:sz w:val="24"/>
                                  <w:szCs w:val="24"/>
                                </w:rPr>
                                <w:t>becky.nuttall@torbay.gov.uk</w:t>
                              </w:r>
                            </w:hyperlink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5.25pt;margin-top:148.8pt;width:301.35pt;height:26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VWJAIAACMEAAAOAAAAZHJzL2Uyb0RvYy54bWysU9tu2zAMfR+wfxD0vjhxkjU14hRdugwD&#10;ugvQ7gNoWY6FSaInKbG7rx8lp2m2vQ3TgyCK5NHhIbW+GYxmR+m8Qlvy2WTKmbQCa2X3Jf/2uHuz&#10;4swHsDVotLLkT9Lzm83rV+u+K2SOLepaOkYg1hd9V/I2hK7IMi9aacBPsJOWnA06A4FMt89qBz2h&#10;G53l0+nbrEdXdw6F9J5u70Yn3yT8ppEifGkaLwPTJSduIe0u7VXcs80air2DrlXiRAP+gYUBZenR&#10;M9QdBGAHp/6CMko49NiEiUCTYdMoIVMNVM1s+kc1Dy10MtVC4vjuLJP/f7Di8/GrY6ou+ZIzC4Za&#10;9CiHwN7hwPKoTt/5goIeOgoLA11Tl1OlvrtH8d0zi9sW7F7eOod9K6EmdrOYmV2kjjg+glT9J6zp&#10;GTgETEBD40yUjsRghE5dejp3JlIRdDlf5VezBVEU5Jsv8nm+WqY3oHhO75wPHyQaFg8ld9T6BA/H&#10;ex8iHSieQ+JrHrWqd0rrZLh9tdWOHYHGZJfWCf23MG1ZX/LrZb5MyBZjfpogowKNsVam5KtpXDEd&#10;iijHe1uncwClxzMx0fakT5RkFCcM1ZAaMY+5UbsK6ycSzOE4tfTL6NCi+8lZTxNbcv/jAE5ypj9a&#10;Ev16tljEEU/GYnmVk+EuPdWlB6wgqJIHzsbjNqRvEWlbvKXmNCrJ9sLkRJkmMal5+jVx1C/tFPXy&#10;tze/AAAA//8DAFBLAwQUAAYACAAAACEADwYrg+AAAAAMAQAADwAAAGRycy9kb3ducmV2LnhtbEyP&#10;QW7CMBBF95V6B2uQuqmK0wAxpHFQW6lVt1AOMEmGJCIeR7Eh4fY1q7Ic/af/32TbyXTiQoNrLWt4&#10;nUcgiEtbtVxrOPx+vaxBOI9cYWeZNFzJwTZ/fMgwrezIO7rsfS1CCbsUNTTe96mUrmzIoJvbnjhk&#10;RzsY9OEcalkNOIZy08k4ihJpsOWw0GBPnw2Vp/3ZaDj+jM+rzVh8+4PaLZMPbFVhr1o/zab3NxCe&#10;Jv8Pw00/qEMenAp75sqJTsNaRauAaog3KgFxI5ZqEYMoQrZIFMg8k/dP5H8AAAD//wMAUEsBAi0A&#10;FAAGAAgAAAAhALaDOJL+AAAA4QEAABMAAAAAAAAAAAAAAAAAAAAAAFtDb250ZW50X1R5cGVzXS54&#10;bWxQSwECLQAUAAYACAAAACEAOP0h/9YAAACUAQAACwAAAAAAAAAAAAAAAAAvAQAAX3JlbHMvLnJl&#10;bHNQSwECLQAUAAYACAAAACEA1S41ViQCAAAjBAAADgAAAAAAAAAAAAAAAAAuAgAAZHJzL2Uyb0Rv&#10;Yy54bWxQSwECLQAUAAYACAAAACEADwYrg+AAAAAMAQAADwAAAAAAAAAAAAAAAAB+BAAAZHJzL2Rv&#10;d25yZXYueG1sUEsFBgAAAAAEAAQA8wAAAIsFAAAAAA==&#10;" stroked="f">
                <v:textbox>
                  <w:txbxContent>
                    <w:p w:rsidR="00E3614E" w:rsidRPr="00E3614E" w:rsidRDefault="00E3614E" w:rsidP="00E3614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E3614E">
                        <w:rPr>
                          <w:rFonts w:ascii="Candara" w:hAnsi="Candara"/>
                          <w:b/>
                          <w:color w:val="00B050"/>
                          <w:sz w:val="24"/>
                          <w:szCs w:val="24"/>
                        </w:rPr>
                        <w:t>Session 5</w:t>
                      </w:r>
                      <w:r w:rsidRPr="00E3614E">
                        <w:rPr>
                          <w:rFonts w:ascii="Candara" w:hAnsi="Candara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E3614E">
                        <w:rPr>
                          <w:rFonts w:ascii="Candara" w:hAnsi="Candara"/>
                          <w:sz w:val="24"/>
                          <w:szCs w:val="24"/>
                        </w:rPr>
                        <w:t>– What support is out there? The Police Response. The Court response (including stalking, harassment, revenge porn and sexual exploitation.)</w:t>
                      </w:r>
                    </w:p>
                    <w:p w:rsidR="00E3614E" w:rsidRDefault="00E3614E" w:rsidP="00E3614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E3614E">
                        <w:rPr>
                          <w:rFonts w:ascii="Candara" w:hAnsi="Candara"/>
                          <w:b/>
                          <w:color w:val="00B050"/>
                          <w:sz w:val="24"/>
                          <w:szCs w:val="24"/>
                        </w:rPr>
                        <w:t>Session 6</w:t>
                      </w:r>
                      <w:r w:rsidRPr="00E3614E">
                        <w:rPr>
                          <w:rFonts w:ascii="Candara" w:hAnsi="Candara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E3614E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– re-cap and lessons we have learnt. Share thoughts about DA. Signposting for support, treatment and recovery. </w:t>
                      </w:r>
                    </w:p>
                    <w:p w:rsidR="00763B4E" w:rsidRPr="00E3614E" w:rsidRDefault="00763B4E" w:rsidP="00E3614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E3614E" w:rsidRPr="00E3614E" w:rsidRDefault="00763B4E">
                      <w:pPr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763B4E"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  <w:t xml:space="preserve">If you would like to discuss the programme, please contact Susan Clarke or Becky Nuttall on 01803 208400 or alternatively you can email; </w:t>
                      </w:r>
                      <w:hyperlink r:id="rId9" w:history="1">
                        <w:r w:rsidRPr="001B4E68">
                          <w:rPr>
                            <w:rStyle w:val="Hyperlink"/>
                            <w:rFonts w:ascii="Candara" w:hAnsi="Candara"/>
                            <w:sz w:val="24"/>
                            <w:szCs w:val="24"/>
                          </w:rPr>
                          <w:t>susan.clarke@torbay.gov.uk</w:t>
                        </w:r>
                      </w:hyperlink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/ </w:t>
                      </w:r>
                      <w:hyperlink r:id="rId10" w:history="1">
                        <w:r w:rsidRPr="001B4E68">
                          <w:rPr>
                            <w:rStyle w:val="Hyperlink"/>
                            <w:rFonts w:ascii="Candara" w:hAnsi="Candara"/>
                            <w:sz w:val="24"/>
                            <w:szCs w:val="24"/>
                          </w:rPr>
                          <w:t>becky.nuttall@torbay.gov.uk</w:t>
                        </w:r>
                      </w:hyperlink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5846" w:rsidRPr="001D6BA3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8AA3613" wp14:editId="54E93398">
            <wp:simplePos x="0" y="0"/>
            <wp:positionH relativeFrom="margin">
              <wp:posOffset>-658820</wp:posOffset>
            </wp:positionH>
            <wp:positionV relativeFrom="topMargin">
              <wp:align>bottom</wp:align>
            </wp:positionV>
            <wp:extent cx="1605136" cy="605450"/>
            <wp:effectExtent l="0" t="0" r="0" b="4445"/>
            <wp:wrapNone/>
            <wp:docPr id="2" name="Picture 1" descr="TCLogo-1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Logo-150p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136" cy="6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846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6A46948" wp14:editId="6C67924C">
            <wp:simplePos x="0" y="0"/>
            <wp:positionH relativeFrom="margin">
              <wp:posOffset>8345938</wp:posOffset>
            </wp:positionH>
            <wp:positionV relativeFrom="page">
              <wp:posOffset>148294</wp:posOffset>
            </wp:positionV>
            <wp:extent cx="1341548" cy="805637"/>
            <wp:effectExtent l="0" t="0" r="0" b="0"/>
            <wp:wrapNone/>
            <wp:docPr id="4" name="Picture 1" descr="C:\Users\ssss346\Desktop\IYSS Logos\IYSS 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ss346\Desktop\IYSS Logos\IYSS logo CMY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548" cy="80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776" w:rsidSect="00E3614E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6"/>
    <w:rsid w:val="000E7385"/>
    <w:rsid w:val="00763B4E"/>
    <w:rsid w:val="00805846"/>
    <w:rsid w:val="00A40794"/>
    <w:rsid w:val="00B9045B"/>
    <w:rsid w:val="00BF7F6C"/>
    <w:rsid w:val="00E3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6208F-A10A-4653-A229-4BB5907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y.nuttall@torba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.clarke@torba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ecky.nuttall@torba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.clarke@torb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84C1-885F-4D41-9B24-E96E24AC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Kellie-Ann</dc:creator>
  <cp:keywords/>
  <dc:description/>
  <cp:lastModifiedBy>Bond, Kellie-Ann</cp:lastModifiedBy>
  <cp:revision>1</cp:revision>
  <dcterms:created xsi:type="dcterms:W3CDTF">2018-04-18T11:37:00Z</dcterms:created>
  <dcterms:modified xsi:type="dcterms:W3CDTF">2018-04-18T12:24:00Z</dcterms:modified>
</cp:coreProperties>
</file>